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A56A0" w14:textId="77777777" w:rsidR="00717459" w:rsidRPr="00717459" w:rsidRDefault="00717459" w:rsidP="00717459">
      <w:pPr>
        <w:pStyle w:val="pcenter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333333"/>
          <w:sz w:val="28"/>
          <w:szCs w:val="28"/>
        </w:rPr>
      </w:pPr>
      <w:r w:rsidRPr="00717459">
        <w:rPr>
          <w:b/>
          <w:bCs/>
          <w:color w:val="333333"/>
          <w:sz w:val="28"/>
          <w:szCs w:val="28"/>
        </w:rPr>
        <w:t>Положение</w:t>
      </w:r>
    </w:p>
    <w:p w14:paraId="446A036E" w14:textId="77777777" w:rsidR="00717459" w:rsidRPr="00717459" w:rsidRDefault="00717459" w:rsidP="00717459">
      <w:pPr>
        <w:pStyle w:val="pcenter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333333"/>
          <w:sz w:val="28"/>
          <w:szCs w:val="28"/>
        </w:rPr>
      </w:pPr>
      <w:r w:rsidRPr="00717459">
        <w:rPr>
          <w:b/>
          <w:bCs/>
          <w:color w:val="333333"/>
          <w:sz w:val="28"/>
          <w:szCs w:val="28"/>
        </w:rPr>
        <w:t>о Центре образования естественно-научной и технологической</w:t>
      </w:r>
    </w:p>
    <w:p w14:paraId="32125B7E" w14:textId="77777777" w:rsidR="00717459" w:rsidRDefault="00717459" w:rsidP="00A75B83">
      <w:pPr>
        <w:pStyle w:val="pcenter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color w:val="333333"/>
          <w:sz w:val="28"/>
          <w:szCs w:val="28"/>
        </w:rPr>
      </w:pPr>
      <w:r w:rsidRPr="00717459">
        <w:rPr>
          <w:b/>
          <w:bCs/>
          <w:color w:val="333333"/>
          <w:sz w:val="28"/>
          <w:szCs w:val="28"/>
        </w:rPr>
        <w:t xml:space="preserve">направленностей "Точка роста" на базе </w:t>
      </w:r>
    </w:p>
    <w:p w14:paraId="054CC406" w14:textId="77777777" w:rsidR="00717459" w:rsidRDefault="00717459" w:rsidP="00717459">
      <w:pPr>
        <w:pStyle w:val="pcenter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Филиала муниципального общеобразовательного учреждения </w:t>
      </w:r>
    </w:p>
    <w:p w14:paraId="6D08C616" w14:textId="77777777" w:rsidR="00717459" w:rsidRPr="00717459" w:rsidRDefault="00717459" w:rsidP="00717459">
      <w:pPr>
        <w:pStyle w:val="pcenter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Романовской средней общеобразовательной школы </w:t>
      </w:r>
      <w:proofErr w:type="spellStart"/>
      <w:r>
        <w:rPr>
          <w:b/>
          <w:bCs/>
          <w:color w:val="333333"/>
          <w:sz w:val="28"/>
          <w:szCs w:val="28"/>
        </w:rPr>
        <w:t>р.п.Романовка</w:t>
      </w:r>
      <w:proofErr w:type="spellEnd"/>
      <w:r>
        <w:rPr>
          <w:b/>
          <w:bCs/>
          <w:color w:val="333333"/>
          <w:sz w:val="28"/>
          <w:szCs w:val="28"/>
        </w:rPr>
        <w:t xml:space="preserve"> Романовского района Саратовской области имени полного кавалера орденов Славы </w:t>
      </w:r>
      <w:proofErr w:type="spellStart"/>
      <w:proofErr w:type="gramStart"/>
      <w:r>
        <w:rPr>
          <w:b/>
          <w:bCs/>
          <w:color w:val="333333"/>
          <w:sz w:val="28"/>
          <w:szCs w:val="28"/>
        </w:rPr>
        <w:t>И.В</w:t>
      </w:r>
      <w:proofErr w:type="gramEnd"/>
      <w:r>
        <w:rPr>
          <w:b/>
          <w:bCs/>
          <w:color w:val="333333"/>
          <w:sz w:val="28"/>
          <w:szCs w:val="28"/>
        </w:rPr>
        <w:t>.Серещенко</w:t>
      </w:r>
      <w:proofErr w:type="spellEnd"/>
      <w:r>
        <w:rPr>
          <w:b/>
          <w:bCs/>
          <w:color w:val="333333"/>
          <w:sz w:val="28"/>
          <w:szCs w:val="28"/>
        </w:rPr>
        <w:t xml:space="preserve"> в </w:t>
      </w:r>
      <w:proofErr w:type="spellStart"/>
      <w:r>
        <w:rPr>
          <w:b/>
          <w:bCs/>
          <w:color w:val="333333"/>
          <w:sz w:val="28"/>
          <w:szCs w:val="28"/>
        </w:rPr>
        <w:t>п.Красноармейский</w:t>
      </w:r>
      <w:proofErr w:type="spellEnd"/>
    </w:p>
    <w:p w14:paraId="04A424C5" w14:textId="77777777" w:rsidR="00717459" w:rsidRPr="00717459" w:rsidRDefault="00717459" w:rsidP="00717459">
      <w:pPr>
        <w:pStyle w:val="pboth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14:paraId="282346E6" w14:textId="77777777" w:rsidR="00717459" w:rsidRPr="00717459" w:rsidRDefault="00717459" w:rsidP="00A75B83">
      <w:pPr>
        <w:pStyle w:val="pcenter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7459">
        <w:rPr>
          <w:color w:val="000000"/>
          <w:sz w:val="28"/>
          <w:szCs w:val="28"/>
        </w:rPr>
        <w:t xml:space="preserve">1.1. Центр образования естественно-научной и технологической направленностей "Точка роста" на базе </w:t>
      </w:r>
      <w:r w:rsidRPr="00717459">
        <w:rPr>
          <w:color w:val="333333"/>
          <w:sz w:val="28"/>
          <w:szCs w:val="28"/>
        </w:rPr>
        <w:t xml:space="preserve">Филиала муниципального общеобразовательного учреждения Романовской средней общеобразовательной школы </w:t>
      </w:r>
      <w:proofErr w:type="spellStart"/>
      <w:r w:rsidRPr="00717459">
        <w:rPr>
          <w:color w:val="333333"/>
          <w:sz w:val="28"/>
          <w:szCs w:val="28"/>
        </w:rPr>
        <w:t>р.п.Романовка</w:t>
      </w:r>
      <w:proofErr w:type="spellEnd"/>
      <w:r w:rsidRPr="00717459">
        <w:rPr>
          <w:color w:val="333333"/>
          <w:sz w:val="28"/>
          <w:szCs w:val="28"/>
        </w:rPr>
        <w:t xml:space="preserve"> Романовского</w:t>
      </w:r>
      <w:r>
        <w:rPr>
          <w:color w:val="333333"/>
          <w:sz w:val="28"/>
          <w:szCs w:val="28"/>
        </w:rPr>
        <w:t xml:space="preserve"> </w:t>
      </w:r>
      <w:r w:rsidRPr="00717459">
        <w:rPr>
          <w:color w:val="333333"/>
          <w:sz w:val="28"/>
          <w:szCs w:val="28"/>
        </w:rPr>
        <w:t xml:space="preserve">района Саратовской области имени полного кавалера орденов Славы </w:t>
      </w:r>
      <w:proofErr w:type="spellStart"/>
      <w:r w:rsidRPr="00717459">
        <w:rPr>
          <w:color w:val="333333"/>
          <w:sz w:val="28"/>
          <w:szCs w:val="28"/>
        </w:rPr>
        <w:t>И.В.Серещенко</w:t>
      </w:r>
      <w:proofErr w:type="spellEnd"/>
      <w:r w:rsidRPr="00717459">
        <w:rPr>
          <w:color w:val="333333"/>
          <w:sz w:val="28"/>
          <w:szCs w:val="28"/>
        </w:rPr>
        <w:t xml:space="preserve"> в </w:t>
      </w:r>
      <w:proofErr w:type="spellStart"/>
      <w:r w:rsidRPr="00717459">
        <w:rPr>
          <w:color w:val="333333"/>
          <w:sz w:val="28"/>
          <w:szCs w:val="28"/>
        </w:rPr>
        <w:t>п.Красноармейский</w:t>
      </w:r>
      <w:proofErr w:type="spellEnd"/>
      <w:r w:rsidRPr="00717459">
        <w:rPr>
          <w:color w:val="000000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14:paraId="6C63BB45" w14:textId="77777777" w:rsidR="00717459" w:rsidRPr="00717459" w:rsidRDefault="00717459" w:rsidP="00A75B83">
      <w:pPr>
        <w:pStyle w:val="pcenter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33333"/>
          <w:sz w:val="28"/>
          <w:szCs w:val="28"/>
        </w:rPr>
      </w:pPr>
      <w:bookmarkStart w:id="0" w:name="100185"/>
      <w:bookmarkEnd w:id="0"/>
      <w:r w:rsidRPr="00717459">
        <w:rPr>
          <w:color w:val="000000"/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Pr="00717459">
        <w:rPr>
          <w:color w:val="333333"/>
          <w:sz w:val="28"/>
          <w:szCs w:val="28"/>
        </w:rPr>
        <w:t xml:space="preserve">Филиала муниципального общеобразовательного учреждения </w:t>
      </w:r>
    </w:p>
    <w:p w14:paraId="49143E7A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7459">
        <w:rPr>
          <w:color w:val="333333"/>
          <w:sz w:val="28"/>
          <w:szCs w:val="28"/>
        </w:rPr>
        <w:t xml:space="preserve">Романовской средней общеобразовательной школы </w:t>
      </w:r>
      <w:proofErr w:type="spellStart"/>
      <w:r w:rsidRPr="00717459">
        <w:rPr>
          <w:color w:val="333333"/>
          <w:sz w:val="28"/>
          <w:szCs w:val="28"/>
        </w:rPr>
        <w:t>р.п.Романовка</w:t>
      </w:r>
      <w:proofErr w:type="spellEnd"/>
      <w:r w:rsidRPr="00717459">
        <w:rPr>
          <w:color w:val="333333"/>
          <w:sz w:val="28"/>
          <w:szCs w:val="28"/>
        </w:rPr>
        <w:t xml:space="preserve"> Романовского района Саратовской области имени полного кавалера орденов Славы </w:t>
      </w:r>
      <w:proofErr w:type="spellStart"/>
      <w:r w:rsidRPr="00717459">
        <w:rPr>
          <w:color w:val="333333"/>
          <w:sz w:val="28"/>
          <w:szCs w:val="28"/>
        </w:rPr>
        <w:t>И.В.Серещенко</w:t>
      </w:r>
      <w:proofErr w:type="spellEnd"/>
      <w:r w:rsidRPr="00717459">
        <w:rPr>
          <w:color w:val="333333"/>
          <w:sz w:val="28"/>
          <w:szCs w:val="28"/>
        </w:rPr>
        <w:t xml:space="preserve"> в </w:t>
      </w:r>
      <w:proofErr w:type="spellStart"/>
      <w:r w:rsidRPr="00717459">
        <w:rPr>
          <w:color w:val="333333"/>
          <w:sz w:val="28"/>
          <w:szCs w:val="28"/>
        </w:rPr>
        <w:t>п.Красноармейский</w:t>
      </w:r>
      <w:proofErr w:type="spellEnd"/>
      <w:r w:rsidRPr="00717459">
        <w:rPr>
          <w:color w:val="000000"/>
          <w:sz w:val="28"/>
          <w:szCs w:val="28"/>
        </w:rPr>
        <w:t xml:space="preserve"> (далее - Учреждение), а также в целях выполнения задач и достижения показателей и результатов национального </w:t>
      </w:r>
      <w:hyperlink r:id="rId4" w:history="1">
        <w:r w:rsidRPr="00717459">
          <w:rPr>
            <w:rStyle w:val="a3"/>
            <w:color w:val="3C5F87"/>
            <w:sz w:val="28"/>
            <w:szCs w:val="28"/>
            <w:bdr w:val="none" w:sz="0" w:space="0" w:color="auto" w:frame="1"/>
          </w:rPr>
          <w:t>проекта</w:t>
        </w:r>
      </w:hyperlink>
      <w:r w:rsidRPr="00717459">
        <w:rPr>
          <w:color w:val="000000"/>
          <w:sz w:val="28"/>
          <w:szCs w:val="28"/>
        </w:rPr>
        <w:t> "Образование".</w:t>
      </w:r>
    </w:p>
    <w:p w14:paraId="28ADA444" w14:textId="77777777" w:rsidR="00717459" w:rsidRPr="00717459" w:rsidRDefault="00717459" w:rsidP="00A75B83">
      <w:pPr>
        <w:pStyle w:val="pcenter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33333"/>
          <w:sz w:val="28"/>
          <w:szCs w:val="28"/>
        </w:rPr>
      </w:pPr>
      <w:bookmarkStart w:id="1" w:name="100186"/>
      <w:bookmarkEnd w:id="1"/>
      <w:r w:rsidRPr="00717459">
        <w:rPr>
          <w:color w:val="000000"/>
          <w:sz w:val="28"/>
          <w:szCs w:val="28"/>
        </w:rPr>
        <w:t>1.3. В своей деятельности Центр руководствуется Федеральным </w:t>
      </w:r>
      <w:hyperlink r:id="rId5" w:history="1">
        <w:r w:rsidRPr="00717459">
          <w:rPr>
            <w:rStyle w:val="a3"/>
            <w:color w:val="3C5F87"/>
            <w:sz w:val="28"/>
            <w:szCs w:val="28"/>
            <w:bdr w:val="none" w:sz="0" w:space="0" w:color="auto" w:frame="1"/>
          </w:rPr>
          <w:t>законом</w:t>
        </w:r>
      </w:hyperlink>
      <w:r w:rsidRPr="00717459">
        <w:rPr>
          <w:color w:val="000000"/>
          <w:sz w:val="28"/>
          <w:szCs w:val="28"/>
        </w:rPr>
        <w:t xml:space="preserve"> Российской Федерации от 29.12.2012 N 273-ФЗ "Об образовании в Российской Федерации",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717459">
        <w:rPr>
          <w:color w:val="333333"/>
          <w:sz w:val="28"/>
          <w:szCs w:val="28"/>
        </w:rPr>
        <w:t xml:space="preserve">Филиала муниципального общеобразовательного учреждения </w:t>
      </w:r>
    </w:p>
    <w:p w14:paraId="2883854B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7459">
        <w:rPr>
          <w:color w:val="333333"/>
          <w:sz w:val="28"/>
          <w:szCs w:val="28"/>
        </w:rPr>
        <w:t xml:space="preserve">Романовской средней общеобразовательной школы </w:t>
      </w:r>
      <w:proofErr w:type="spellStart"/>
      <w:r w:rsidRPr="00717459">
        <w:rPr>
          <w:color w:val="333333"/>
          <w:sz w:val="28"/>
          <w:szCs w:val="28"/>
        </w:rPr>
        <w:t>р.п.Романовка</w:t>
      </w:r>
      <w:proofErr w:type="spellEnd"/>
      <w:r w:rsidRPr="00717459">
        <w:rPr>
          <w:color w:val="333333"/>
          <w:sz w:val="28"/>
          <w:szCs w:val="28"/>
        </w:rPr>
        <w:t xml:space="preserve"> Романовского района Саратовской области имени полного кавалера орденов Славы </w:t>
      </w:r>
      <w:proofErr w:type="spellStart"/>
      <w:proofErr w:type="gramStart"/>
      <w:r w:rsidRPr="00717459">
        <w:rPr>
          <w:color w:val="333333"/>
          <w:sz w:val="28"/>
          <w:szCs w:val="28"/>
        </w:rPr>
        <w:t>И.В</w:t>
      </w:r>
      <w:proofErr w:type="gramEnd"/>
      <w:r w:rsidRPr="00717459">
        <w:rPr>
          <w:color w:val="333333"/>
          <w:sz w:val="28"/>
          <w:szCs w:val="28"/>
        </w:rPr>
        <w:t>.Серещенко</w:t>
      </w:r>
      <w:proofErr w:type="spellEnd"/>
      <w:r w:rsidRPr="00717459">
        <w:rPr>
          <w:color w:val="333333"/>
          <w:sz w:val="28"/>
          <w:szCs w:val="28"/>
        </w:rPr>
        <w:t xml:space="preserve"> в </w:t>
      </w:r>
      <w:proofErr w:type="spellStart"/>
      <w:r w:rsidRPr="00717459">
        <w:rPr>
          <w:color w:val="333333"/>
          <w:sz w:val="28"/>
          <w:szCs w:val="28"/>
        </w:rPr>
        <w:t>п.Красноармейский</w:t>
      </w:r>
      <w:proofErr w:type="spellEnd"/>
      <w:r w:rsidRPr="00717459">
        <w:rPr>
          <w:color w:val="000000"/>
          <w:sz w:val="28"/>
          <w:szCs w:val="28"/>
        </w:rPr>
        <w:t>, планами работы, утвержденными учредителем и настоящим Положением.</w:t>
      </w:r>
    </w:p>
    <w:p w14:paraId="589D57C0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2" w:name="100187"/>
      <w:bookmarkEnd w:id="2"/>
      <w:r w:rsidRPr="00717459">
        <w:rPr>
          <w:color w:val="000000"/>
          <w:sz w:val="28"/>
          <w:szCs w:val="28"/>
        </w:rPr>
        <w:t>1.4. Центр в своей деятельности подчиняется руководителю Учреждения.</w:t>
      </w:r>
    </w:p>
    <w:p w14:paraId="273C41DC" w14:textId="77777777" w:rsidR="00717459" w:rsidRPr="00717459" w:rsidRDefault="00717459" w:rsidP="00A75B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757FB" w14:textId="77777777" w:rsidR="00717459" w:rsidRPr="00717459" w:rsidRDefault="00717459" w:rsidP="00A75B83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174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2. Цели, задачи, функции деятельности Центра</w:t>
      </w:r>
    </w:p>
    <w:p w14:paraId="0DB727D5" w14:textId="77777777" w:rsidR="00717459" w:rsidRPr="00717459" w:rsidRDefault="00717459" w:rsidP="00A75B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FBC38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7459">
        <w:rPr>
          <w:color w:val="000000"/>
          <w:sz w:val="28"/>
          <w:szCs w:val="2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14:paraId="2D647FC5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3" w:name="100190"/>
      <w:bookmarkEnd w:id="3"/>
      <w:r w:rsidRPr="00717459">
        <w:rPr>
          <w:color w:val="000000"/>
          <w:sz w:val="28"/>
          <w:szCs w:val="28"/>
        </w:rPr>
        <w:t>2.2. Задачами Центра являются:</w:t>
      </w:r>
    </w:p>
    <w:p w14:paraId="038670BA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4" w:name="100191"/>
      <w:bookmarkEnd w:id="4"/>
      <w:r w:rsidRPr="00717459">
        <w:rPr>
          <w:color w:val="000000"/>
          <w:sz w:val="28"/>
          <w:szCs w:val="28"/>
        </w:rPr>
        <w:lastRenderedPageBreak/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579F3FF9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5" w:name="100192"/>
      <w:bookmarkEnd w:id="5"/>
      <w:r w:rsidRPr="00717459">
        <w:rPr>
          <w:color w:val="000000"/>
          <w:sz w:val="28"/>
          <w:szCs w:val="28"/>
        </w:rPr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13661A56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6" w:name="100193"/>
      <w:bookmarkEnd w:id="6"/>
      <w:r w:rsidRPr="00717459">
        <w:rPr>
          <w:color w:val="000000"/>
          <w:sz w:val="28"/>
          <w:szCs w:val="28"/>
        </w:rPr>
        <w:t>2.2.3. вовлечение обучающихся и педагогических работников в проектную деятельность;</w:t>
      </w:r>
    </w:p>
    <w:p w14:paraId="4F0D17C7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7" w:name="100194"/>
      <w:bookmarkEnd w:id="7"/>
      <w:r w:rsidRPr="00717459">
        <w:rPr>
          <w:color w:val="000000"/>
          <w:sz w:val="28"/>
          <w:szCs w:val="28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44561285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8" w:name="100195"/>
      <w:bookmarkEnd w:id="8"/>
      <w:r w:rsidRPr="00717459">
        <w:rPr>
          <w:color w:val="000000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3511615E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9" w:name="100196"/>
      <w:bookmarkEnd w:id="9"/>
      <w:r w:rsidRPr="00717459">
        <w:rPr>
          <w:color w:val="000000"/>
          <w:sz w:val="28"/>
          <w:szCs w:val="28"/>
        </w:rPr>
        <w:t>2.3. Центр для достижения цели и выполнения задач вправе взаимодействовать с:</w:t>
      </w:r>
    </w:p>
    <w:p w14:paraId="76D11FF2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0" w:name="100197"/>
      <w:bookmarkEnd w:id="10"/>
      <w:r w:rsidRPr="00717459">
        <w:rPr>
          <w:color w:val="000000"/>
          <w:sz w:val="28"/>
          <w:szCs w:val="28"/>
        </w:rPr>
        <w:t>- различными образовательными организациями в форме сетевого взаимодействия;</w:t>
      </w:r>
    </w:p>
    <w:p w14:paraId="4FC38E16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1" w:name="100198"/>
      <w:bookmarkEnd w:id="11"/>
      <w:r w:rsidRPr="00717459">
        <w:rPr>
          <w:color w:val="000000"/>
          <w:sz w:val="28"/>
          <w:szCs w:val="28"/>
        </w:rPr>
        <w:t>- с иными образовательными организациями, на базе которых созданы центры "Точка роста";</w:t>
      </w:r>
    </w:p>
    <w:p w14:paraId="1C2EAF8C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2" w:name="100199"/>
      <w:bookmarkEnd w:id="12"/>
      <w:r w:rsidRPr="00717459">
        <w:rPr>
          <w:color w:val="000000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14:paraId="46114143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3" w:name="100200"/>
      <w:bookmarkEnd w:id="13"/>
      <w:r w:rsidRPr="00717459">
        <w:rPr>
          <w:color w:val="000000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1F01720C" w14:textId="77777777" w:rsidR="00717459" w:rsidRPr="00717459" w:rsidRDefault="00717459" w:rsidP="00A75B83">
      <w:pPr>
        <w:pStyle w:val="1"/>
        <w:spacing w:before="0" w:beforeAutospacing="0" w:after="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717459">
        <w:rPr>
          <w:color w:val="333333"/>
          <w:sz w:val="28"/>
          <w:szCs w:val="28"/>
        </w:rPr>
        <w:t>3. Порядок управления Центром Точка роста</w:t>
      </w:r>
    </w:p>
    <w:p w14:paraId="1580ED82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717459">
        <w:rPr>
          <w:color w:val="000000"/>
          <w:sz w:val="28"/>
          <w:szCs w:val="28"/>
        </w:rPr>
        <w:br/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14:paraId="0E246215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4" w:name="100203"/>
      <w:bookmarkEnd w:id="14"/>
      <w:r w:rsidRPr="00717459">
        <w:rPr>
          <w:color w:val="000000"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14:paraId="24D3688B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5" w:name="100204"/>
      <w:bookmarkEnd w:id="15"/>
      <w:r w:rsidRPr="00717459">
        <w:rPr>
          <w:color w:val="000000"/>
          <w:sz w:val="28"/>
          <w:szCs w:val="28"/>
        </w:rPr>
        <w:t>3.3. Руководитель Центра обязан:</w:t>
      </w:r>
    </w:p>
    <w:p w14:paraId="5D5E56B7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6" w:name="100205"/>
      <w:bookmarkEnd w:id="16"/>
      <w:r w:rsidRPr="00717459">
        <w:rPr>
          <w:color w:val="000000"/>
          <w:sz w:val="28"/>
          <w:szCs w:val="28"/>
        </w:rPr>
        <w:t>3.3.1. осуществлять оперативное руководство Центром;</w:t>
      </w:r>
    </w:p>
    <w:p w14:paraId="0731897E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7" w:name="100206"/>
      <w:bookmarkEnd w:id="17"/>
      <w:r w:rsidRPr="00717459">
        <w:rPr>
          <w:color w:val="000000"/>
          <w:sz w:val="28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1274668A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8" w:name="100207"/>
      <w:bookmarkEnd w:id="18"/>
      <w:r w:rsidRPr="00717459">
        <w:rPr>
          <w:color w:val="000000"/>
          <w:sz w:val="28"/>
          <w:szCs w:val="28"/>
        </w:rPr>
        <w:t>3.3.3. отчитываться перед Руководителем Учреждения о результатах работы Центра;</w:t>
      </w:r>
    </w:p>
    <w:p w14:paraId="168E85B7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19" w:name="100208"/>
      <w:bookmarkEnd w:id="19"/>
      <w:r w:rsidRPr="00717459">
        <w:rPr>
          <w:color w:val="000000"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14:paraId="74AC7F31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20" w:name="100209"/>
      <w:bookmarkEnd w:id="20"/>
      <w:r w:rsidRPr="00717459">
        <w:rPr>
          <w:color w:val="000000"/>
          <w:sz w:val="28"/>
          <w:szCs w:val="28"/>
        </w:rPr>
        <w:t>3.4. Руководитель Центра вправе:</w:t>
      </w:r>
    </w:p>
    <w:p w14:paraId="1898601B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21" w:name="100210"/>
      <w:bookmarkEnd w:id="21"/>
      <w:r w:rsidRPr="00717459">
        <w:rPr>
          <w:color w:val="000000"/>
          <w:sz w:val="28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14:paraId="28ABB577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22" w:name="100211"/>
      <w:bookmarkEnd w:id="22"/>
      <w:r w:rsidRPr="00717459">
        <w:rPr>
          <w:color w:val="000000"/>
          <w:sz w:val="28"/>
          <w:szCs w:val="28"/>
        </w:rPr>
        <w:lastRenderedPageBreak/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14:paraId="5E5D5EE9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23" w:name="100212"/>
      <w:bookmarkEnd w:id="23"/>
      <w:r w:rsidRPr="00717459">
        <w:rPr>
          <w:color w:val="000000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3F0EF1D4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24" w:name="100213"/>
      <w:bookmarkEnd w:id="24"/>
      <w:r w:rsidRPr="00717459">
        <w:rPr>
          <w:color w:val="000000"/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3B601C0C" w14:textId="16328356" w:rsid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bookmarkStart w:id="25" w:name="100214"/>
      <w:bookmarkEnd w:id="25"/>
      <w:r w:rsidRPr="00717459">
        <w:rPr>
          <w:color w:val="000000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40EC64BC" w14:textId="77777777" w:rsidR="007E3CCD" w:rsidRDefault="007E3CCD" w:rsidP="007E3CCD"/>
    <w:p w14:paraId="37C99E7A" w14:textId="721D8A78" w:rsidR="007E3CCD" w:rsidRPr="007E3CCD" w:rsidRDefault="00D74F00" w:rsidP="007E3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26" w:name="_GoBack"/>
      <w:bookmarkEnd w:id="26"/>
      <w:r w:rsidR="007E3CCD" w:rsidRPr="007E3CCD">
        <w:rPr>
          <w:rFonts w:ascii="Times New Roman" w:hAnsi="Times New Roman" w:cs="Times New Roman"/>
          <w:sz w:val="28"/>
          <w:szCs w:val="28"/>
        </w:rPr>
        <w:t>МИНИМАЛЬНЫЕ ИНДИКАТОРЫ И ПОКАЗАТЕЛИ РЕАЛИЗАЦИИ МЕРОПРИЯТИЙ ПО СОЗДАНИЮ И ФУНКЦИОНИРОВАНИЮ В ФИЛИАЛЕ МОУ РОМАНОВСКОЙ СОШ ИМЕНИ И.В.СЕРЕЩЕНКО В П.КРАСНОАРМЕЙСКИЙ ЦЕНТРА ОБРАЗОВАНИЯ ЕСТЕСТВЕННО-НАУЧНОЙ И ТЕХНОЛОГИЧЕСКОЙ НАПРАВЛЕННОСТЕЙ "ТОЧКА РОСТА"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985"/>
      </w:tblGrid>
      <w:tr w:rsidR="007E3CCD" w:rsidRPr="007E3CCD" w14:paraId="0C0921E6" w14:textId="77777777" w:rsidTr="007E3CCD">
        <w:tc>
          <w:tcPr>
            <w:tcW w:w="704" w:type="dxa"/>
          </w:tcPr>
          <w:p w14:paraId="4CD1901A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1E9210DC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985" w:type="dxa"/>
          </w:tcPr>
          <w:p w14:paraId="649D9279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значение в год </w:t>
            </w:r>
          </w:p>
        </w:tc>
      </w:tr>
      <w:tr w:rsidR="007E3CCD" w:rsidRPr="007E3CCD" w14:paraId="0A22999F" w14:textId="77777777" w:rsidTr="007E3CCD">
        <w:tc>
          <w:tcPr>
            <w:tcW w:w="704" w:type="dxa"/>
          </w:tcPr>
          <w:p w14:paraId="55662448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4A8AD30B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"Естественно-научные предметы", "Естественные науки", "Математика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7E3CC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"Точка роста" (человек)</w:t>
            </w:r>
          </w:p>
        </w:tc>
        <w:tc>
          <w:tcPr>
            <w:tcW w:w="1985" w:type="dxa"/>
          </w:tcPr>
          <w:p w14:paraId="4ACF349F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25 (в год открытия - 15)</w:t>
            </w:r>
          </w:p>
        </w:tc>
      </w:tr>
      <w:tr w:rsidR="007E3CCD" w:rsidRPr="007E3CCD" w14:paraId="049C27E9" w14:textId="77777777" w:rsidTr="007E3CCD">
        <w:tc>
          <w:tcPr>
            <w:tcW w:w="704" w:type="dxa"/>
          </w:tcPr>
          <w:p w14:paraId="6C6C24C7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BCBD318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Центра "Точка роста" (человек)</w:t>
            </w:r>
          </w:p>
        </w:tc>
        <w:tc>
          <w:tcPr>
            <w:tcW w:w="1985" w:type="dxa"/>
          </w:tcPr>
          <w:p w14:paraId="256DE94E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25 (в год открытия - 15)</w:t>
            </w:r>
          </w:p>
        </w:tc>
      </w:tr>
      <w:tr w:rsidR="007E3CCD" w:rsidRPr="007E3CCD" w14:paraId="6C0052A4" w14:textId="77777777" w:rsidTr="007E3CCD">
        <w:tc>
          <w:tcPr>
            <w:tcW w:w="704" w:type="dxa"/>
          </w:tcPr>
          <w:p w14:paraId="75B3CF90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0E2EB0D1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"Точка роста", прошедших обучение по программам из реестра программ повышения квалификации (%)</w:t>
            </w:r>
          </w:p>
        </w:tc>
        <w:tc>
          <w:tcPr>
            <w:tcW w:w="1985" w:type="dxa"/>
          </w:tcPr>
          <w:p w14:paraId="3041EBD0" w14:textId="77777777" w:rsidR="007E3CCD" w:rsidRPr="007E3CCD" w:rsidRDefault="007E3CCD" w:rsidP="004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AE53FB4" w14:textId="77777777" w:rsidR="007E3CCD" w:rsidRPr="00717459" w:rsidRDefault="007E3CCD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14:paraId="7120BD84" w14:textId="77777777" w:rsidR="00717459" w:rsidRPr="00717459" w:rsidRDefault="00717459" w:rsidP="00A75B83">
      <w:pPr>
        <w:pStyle w:val="pboth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14:paraId="101363E5" w14:textId="77777777" w:rsidR="00717459" w:rsidRPr="00717459" w:rsidRDefault="00717459" w:rsidP="00A75B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7459" w:rsidRPr="00717459" w:rsidSect="007174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9"/>
    <w:rsid w:val="00717459"/>
    <w:rsid w:val="007E3CCD"/>
    <w:rsid w:val="00A75B83"/>
    <w:rsid w:val="00D74F00"/>
    <w:rsid w:val="00DF23ED"/>
    <w:rsid w:val="00F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7660"/>
  <w15:chartTrackingRefBased/>
  <w15:docId w15:val="{3C3E6145-57C3-4B50-B4DB-BE3BEE70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1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74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71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hyperlink" Target="https://sudact.ru/law/pasport-natsionalnogo-proekta-obrazovanie-utv-prezidiumom-so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2024-02-25T18:59:00Z</dcterms:created>
  <dcterms:modified xsi:type="dcterms:W3CDTF">2024-03-11T18:48:00Z</dcterms:modified>
</cp:coreProperties>
</file>